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30C" w:rsidRPr="00C63BDB" w:rsidRDefault="00F80078" w:rsidP="00C63BDB">
      <w:pPr>
        <w:spacing w:after="0" w:line="240" w:lineRule="auto"/>
        <w:jc w:val="both"/>
        <w:rPr>
          <w:rFonts w:ascii="Trebuchet MS" w:hAnsi="Trebuchet MS"/>
          <w:b/>
          <w:sz w:val="28"/>
          <w:szCs w:val="28"/>
          <w:lang w:val="es-CO"/>
        </w:rPr>
      </w:pPr>
      <w:r w:rsidRPr="00C63BDB">
        <w:rPr>
          <w:rFonts w:ascii="Trebuchet MS" w:hAnsi="Trebuchet MS"/>
          <w:b/>
          <w:sz w:val="28"/>
          <w:szCs w:val="28"/>
          <w:lang w:val="es-CO"/>
        </w:rPr>
        <w:t>EDITORIAL</w:t>
      </w:r>
    </w:p>
    <w:p w:rsidR="00F80078" w:rsidRPr="00C63BDB" w:rsidRDefault="00F80078" w:rsidP="00C63BDB">
      <w:pPr>
        <w:spacing w:after="0" w:line="240" w:lineRule="auto"/>
        <w:jc w:val="both"/>
        <w:rPr>
          <w:rFonts w:ascii="Trebuchet MS" w:hAnsi="Trebuchet MS"/>
          <w:sz w:val="28"/>
          <w:szCs w:val="28"/>
          <w:lang w:val="es-CO"/>
        </w:rPr>
      </w:pPr>
    </w:p>
    <w:p w:rsidR="00F80078" w:rsidRPr="00C63BDB" w:rsidRDefault="00F80078" w:rsidP="00C63BDB">
      <w:pPr>
        <w:spacing w:after="0" w:line="240" w:lineRule="auto"/>
        <w:jc w:val="both"/>
        <w:rPr>
          <w:rFonts w:ascii="Trebuchet MS" w:hAnsi="Trebuchet MS"/>
          <w:sz w:val="28"/>
          <w:szCs w:val="28"/>
          <w:lang w:val="es-CO"/>
        </w:rPr>
      </w:pPr>
      <w:r w:rsidRPr="00C63BDB">
        <w:rPr>
          <w:rFonts w:ascii="Trebuchet MS" w:hAnsi="Trebuchet MS"/>
          <w:sz w:val="28"/>
          <w:szCs w:val="28"/>
          <w:lang w:val="es-CO"/>
        </w:rPr>
        <w:t>Bajo la dirección de la Vicepresidenta del Consejo de Estado, Martha Teresa Briceño de Valencia, se realizó el XX Encuentro de la Jurisdicción de lo Contencioso Administrativo en la ciudad de Cartagena.</w:t>
      </w:r>
    </w:p>
    <w:p w:rsidR="00F80078" w:rsidRPr="00C63BDB" w:rsidRDefault="00F80078" w:rsidP="00C63BDB">
      <w:pPr>
        <w:spacing w:after="0" w:line="240" w:lineRule="auto"/>
        <w:jc w:val="both"/>
        <w:rPr>
          <w:rFonts w:ascii="Trebuchet MS" w:hAnsi="Trebuchet MS"/>
          <w:sz w:val="28"/>
          <w:szCs w:val="28"/>
          <w:lang w:val="es-CO"/>
        </w:rPr>
      </w:pPr>
    </w:p>
    <w:p w:rsidR="00F80078" w:rsidRDefault="00F80078" w:rsidP="00C63BDB">
      <w:pPr>
        <w:spacing w:after="0" w:line="240" w:lineRule="auto"/>
        <w:jc w:val="both"/>
        <w:rPr>
          <w:rFonts w:ascii="Trebuchet MS" w:hAnsi="Trebuchet MS"/>
          <w:sz w:val="28"/>
          <w:szCs w:val="28"/>
          <w:lang w:val="es-CO"/>
        </w:rPr>
      </w:pPr>
      <w:r w:rsidRPr="00C63BDB">
        <w:rPr>
          <w:rFonts w:ascii="Trebuchet MS" w:hAnsi="Trebuchet MS"/>
          <w:sz w:val="28"/>
          <w:szCs w:val="28"/>
          <w:lang w:val="es-CO"/>
        </w:rPr>
        <w:t xml:space="preserve">El evento tuvo una extensa e interesante agenda académica que incluyó una conferencia del jurista alemán Robert </w:t>
      </w:r>
      <w:proofErr w:type="spellStart"/>
      <w:r w:rsidRPr="00C63BDB">
        <w:rPr>
          <w:rFonts w:ascii="Trebuchet MS" w:hAnsi="Trebuchet MS"/>
          <w:sz w:val="28"/>
          <w:szCs w:val="28"/>
          <w:lang w:val="es-CO"/>
        </w:rPr>
        <w:t>Alexy</w:t>
      </w:r>
      <w:proofErr w:type="spellEnd"/>
      <w:r w:rsidRPr="00C63BDB">
        <w:rPr>
          <w:rFonts w:ascii="Trebuchet MS" w:hAnsi="Trebuchet MS"/>
          <w:sz w:val="28"/>
          <w:szCs w:val="28"/>
          <w:lang w:val="es-CO"/>
        </w:rPr>
        <w:t xml:space="preserve"> y del reconocido periodista Juan </w:t>
      </w:r>
      <w:proofErr w:type="spellStart"/>
      <w:r w:rsidRPr="00C63BDB">
        <w:rPr>
          <w:rFonts w:ascii="Trebuchet MS" w:hAnsi="Trebuchet MS"/>
          <w:sz w:val="28"/>
          <w:szCs w:val="28"/>
          <w:lang w:val="es-CO"/>
        </w:rPr>
        <w:t>Gossaín</w:t>
      </w:r>
      <w:proofErr w:type="spellEnd"/>
      <w:r w:rsidRPr="00C63BDB">
        <w:rPr>
          <w:rFonts w:ascii="Trebuchet MS" w:hAnsi="Trebuchet MS"/>
          <w:sz w:val="28"/>
          <w:szCs w:val="28"/>
          <w:lang w:val="es-CO"/>
        </w:rPr>
        <w:t>, quien habló del Derecho en la novela de Gabriel García Márquez, Cien Años de Soledad. También se realizó un foro sobre el proyecto d</w:t>
      </w:r>
      <w:r w:rsidR="00C63BDB">
        <w:rPr>
          <w:rFonts w:ascii="Trebuchet MS" w:hAnsi="Trebuchet MS"/>
          <w:sz w:val="28"/>
          <w:szCs w:val="28"/>
          <w:lang w:val="es-CO"/>
        </w:rPr>
        <w:t>e Equilibrio de P</w:t>
      </w:r>
      <w:bookmarkStart w:id="0" w:name="_GoBack"/>
      <w:bookmarkEnd w:id="0"/>
      <w:r w:rsidRPr="00C63BDB">
        <w:rPr>
          <w:rFonts w:ascii="Trebuchet MS" w:hAnsi="Trebuchet MS"/>
          <w:sz w:val="28"/>
          <w:szCs w:val="28"/>
          <w:lang w:val="es-CO"/>
        </w:rPr>
        <w:t>oderes que se debate en el Congreso, espacio en el que se analizó las ventajas y desventajas del mismo.</w:t>
      </w:r>
    </w:p>
    <w:p w:rsidR="00C63BDB" w:rsidRPr="00C63BDB" w:rsidRDefault="00C63BDB" w:rsidP="00C63BDB">
      <w:pPr>
        <w:spacing w:after="0" w:line="240" w:lineRule="auto"/>
        <w:jc w:val="both"/>
        <w:rPr>
          <w:rFonts w:ascii="Trebuchet MS" w:hAnsi="Trebuchet MS"/>
          <w:sz w:val="28"/>
          <w:szCs w:val="28"/>
          <w:lang w:val="es-CO"/>
        </w:rPr>
      </w:pPr>
    </w:p>
    <w:p w:rsidR="00F80078" w:rsidRPr="00C63BDB" w:rsidRDefault="00C63BDB" w:rsidP="00C63BDB">
      <w:pPr>
        <w:spacing w:after="0" w:line="240" w:lineRule="auto"/>
        <w:jc w:val="both"/>
        <w:rPr>
          <w:rFonts w:ascii="Trebuchet MS" w:hAnsi="Trebuchet MS"/>
          <w:sz w:val="28"/>
          <w:szCs w:val="28"/>
          <w:lang w:val="es-CO"/>
        </w:rPr>
      </w:pPr>
      <w:r w:rsidRPr="00C63BDB">
        <w:rPr>
          <w:rFonts w:ascii="Trebuchet MS" w:hAnsi="Trebuchet MS"/>
          <w:sz w:val="28"/>
          <w:szCs w:val="28"/>
          <w:lang w:val="es-CO"/>
        </w:rPr>
        <w:t>Durante e</w:t>
      </w:r>
      <w:r w:rsidR="00F80078" w:rsidRPr="00C63BDB">
        <w:rPr>
          <w:rFonts w:ascii="Trebuchet MS" w:hAnsi="Trebuchet MS"/>
          <w:sz w:val="28"/>
          <w:szCs w:val="28"/>
          <w:lang w:val="es-CO"/>
        </w:rPr>
        <w:t>l XX Encuentro de la Jurisdicción de lo Contencioso Administrativo</w:t>
      </w:r>
      <w:r w:rsidR="00F80078" w:rsidRPr="00C63BDB">
        <w:rPr>
          <w:rFonts w:ascii="Trebuchet MS" w:hAnsi="Trebuchet MS"/>
          <w:sz w:val="28"/>
          <w:szCs w:val="28"/>
          <w:lang w:val="es-CO"/>
        </w:rPr>
        <w:t xml:space="preserve"> </w:t>
      </w:r>
      <w:r w:rsidRPr="00C63BDB">
        <w:rPr>
          <w:rFonts w:ascii="Trebuchet MS" w:hAnsi="Trebuchet MS"/>
          <w:sz w:val="28"/>
          <w:szCs w:val="28"/>
          <w:lang w:val="es-CO"/>
        </w:rPr>
        <w:t>se abordó el tema de las nuevas tecnologías aplicadas al juicio en línea como una manera de garantizar una justicia eficaz, moderna y económica.</w:t>
      </w:r>
    </w:p>
    <w:p w:rsidR="00F80078" w:rsidRPr="00C63BDB" w:rsidRDefault="00F80078" w:rsidP="00C63BDB">
      <w:pPr>
        <w:spacing w:after="0" w:line="240" w:lineRule="auto"/>
        <w:jc w:val="both"/>
        <w:rPr>
          <w:rFonts w:ascii="Trebuchet MS" w:hAnsi="Trebuchet MS"/>
          <w:sz w:val="28"/>
          <w:szCs w:val="28"/>
          <w:lang w:val="es-CO"/>
        </w:rPr>
      </w:pPr>
    </w:p>
    <w:sectPr w:rsidR="00F80078" w:rsidRPr="00C63BDB" w:rsidSect="000A4F52">
      <w:pgSz w:w="12242" w:h="15842" w:code="1"/>
      <w:pgMar w:top="1418" w:right="1701" w:bottom="1418" w:left="1701" w:header="709" w:footer="709" w:gutter="0"/>
      <w:paperSrc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78"/>
    <w:rsid w:val="00047ED2"/>
    <w:rsid w:val="000A4F52"/>
    <w:rsid w:val="0039530C"/>
    <w:rsid w:val="00C63BDB"/>
    <w:rsid w:val="00F800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61C89-EB07-4BD0-8A07-78C5043A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130</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LILIAN TORRES LEAL</dc:creator>
  <cp:keywords/>
  <dc:description/>
  <cp:lastModifiedBy>NANCY LILIAN TORRES LEAL</cp:lastModifiedBy>
  <cp:revision>1</cp:revision>
  <dcterms:created xsi:type="dcterms:W3CDTF">2014-09-29T14:11:00Z</dcterms:created>
  <dcterms:modified xsi:type="dcterms:W3CDTF">2014-09-29T14:26:00Z</dcterms:modified>
</cp:coreProperties>
</file>