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SÉIS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B052A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B052A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9B8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D4D24" w:rsidRPr="00EE61F7" w:rsidRDefault="00523A82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</w:t>
      </w:r>
      <w:r w:rsidR="009536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4F19B8" w:rsidP="00B052A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B052AB">
        <w:rPr>
          <w:rFonts w:ascii="Arial" w:hAnsi="Arial" w:cs="Arial"/>
          <w:color w:val="000000"/>
          <w:sz w:val="22"/>
          <w:szCs w:val="22"/>
          <w:lang w:val="es-ES"/>
        </w:rPr>
        <w:t>603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23A82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052AB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B052AB" w:rsidRPr="00B052AB">
        <w:rPr>
          <w:rFonts w:ascii="Arial" w:hAnsi="Arial" w:cs="Arial"/>
          <w:color w:val="000000"/>
          <w:sz w:val="22"/>
          <w:szCs w:val="22"/>
          <w:lang w:val="es-ES"/>
        </w:rPr>
        <w:t>LVARO S</w:t>
      </w:r>
      <w:r w:rsidR="00B052AB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B052AB" w:rsidRPr="00B052AB">
        <w:rPr>
          <w:rFonts w:ascii="Arial" w:hAnsi="Arial" w:cs="Arial"/>
          <w:color w:val="000000"/>
          <w:sz w:val="22"/>
          <w:szCs w:val="22"/>
          <w:lang w:val="es-ES"/>
        </w:rPr>
        <w:t>ENZ GONZ</w:t>
      </w:r>
      <w:r w:rsidR="00B052AB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B052AB" w:rsidRPr="00B052AB">
        <w:rPr>
          <w:rFonts w:ascii="Arial" w:hAnsi="Arial" w:cs="Arial"/>
          <w:color w:val="000000"/>
          <w:sz w:val="22"/>
          <w:szCs w:val="22"/>
          <w:lang w:val="es-ES"/>
        </w:rPr>
        <w:t>LEZ</w:t>
      </w:r>
    </w:p>
    <w:p w:rsidR="004F19B8" w:rsidRPr="004F19B8" w:rsidRDefault="00211992" w:rsidP="004F19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4F19B8"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4F19B8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B052AB">
        <w:rPr>
          <w:rFonts w:ascii="Arial" w:hAnsi="Arial" w:cs="Arial"/>
          <w:sz w:val="22"/>
          <w:szCs w:val="22"/>
          <w:lang w:val="es-ES"/>
        </w:rPr>
        <w:t>10</w:t>
      </w:r>
      <w:r w:rsidR="004F19B8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B052AB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052AB" w:rsidRPr="00EE61F7" w:rsidRDefault="00E05300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B052AB"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CB0"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B052AB" w:rsidRPr="00EE61F7" w:rsidRDefault="00B052AB" w:rsidP="00B052A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AC- 11 - 02409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B052AB">
        <w:rPr>
          <w:rFonts w:ascii="Arial" w:hAnsi="Arial" w:cs="Arial"/>
          <w:color w:val="000000"/>
          <w:sz w:val="22"/>
          <w:szCs w:val="22"/>
          <w:lang w:val="es-ES"/>
        </w:rPr>
        <w:t>NELLY PULIDO DE CORT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B052AB">
        <w:rPr>
          <w:rFonts w:ascii="Arial" w:hAnsi="Arial" w:cs="Arial"/>
          <w:color w:val="000000"/>
          <w:sz w:val="22"/>
          <w:szCs w:val="22"/>
          <w:lang w:val="es-ES"/>
        </w:rPr>
        <w:t>S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sz w:val="22"/>
          <w:szCs w:val="22"/>
          <w:lang w:val="es-ES"/>
        </w:rPr>
        <w:t>ABR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>
        <w:rPr>
          <w:rFonts w:ascii="Arial" w:hAnsi="Arial" w:cs="Arial"/>
          <w:sz w:val="22"/>
          <w:szCs w:val="22"/>
          <w:lang w:val="es-ES"/>
        </w:rPr>
        <w:t>26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AC- 12 - 00135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B052AB">
        <w:rPr>
          <w:rFonts w:ascii="Arial" w:hAnsi="Arial" w:cs="Arial"/>
          <w:color w:val="000000"/>
          <w:sz w:val="22"/>
          <w:szCs w:val="22"/>
          <w:lang w:val="es-ES"/>
        </w:rPr>
        <w:t>CORPORACIÓN DE ABASTOS DE BOGOTÁ S.A.</w:t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B052AB" w:rsidRPr="004F19B8" w:rsidRDefault="00B052AB" w:rsidP="00B052AB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sz w:val="22"/>
          <w:szCs w:val="22"/>
          <w:lang w:val="es-ES"/>
        </w:rPr>
        <w:t>ABR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>
        <w:rPr>
          <w:rFonts w:ascii="Arial" w:hAnsi="Arial" w:cs="Arial"/>
          <w:sz w:val="22"/>
          <w:szCs w:val="22"/>
          <w:lang w:val="es-ES"/>
        </w:rPr>
        <w:t>26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SÉIS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AE" w:rsidRDefault="00A701AE">
      <w:r>
        <w:separator/>
      </w:r>
    </w:p>
  </w:endnote>
  <w:endnote w:type="continuationSeparator" w:id="0">
    <w:p w:rsidR="00A701AE" w:rsidRDefault="00A7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AE" w:rsidRDefault="00A701AE">
      <w:r>
        <w:separator/>
      </w:r>
    </w:p>
  </w:footnote>
  <w:footnote w:type="continuationSeparator" w:id="0">
    <w:p w:rsidR="00A701AE" w:rsidRDefault="00A7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8</cp:revision>
  <cp:lastPrinted>2012-04-25T23:04:00Z</cp:lastPrinted>
  <dcterms:created xsi:type="dcterms:W3CDTF">2012-04-25T22:02:00Z</dcterms:created>
  <dcterms:modified xsi:type="dcterms:W3CDTF">2012-05-02T15:11:00Z</dcterms:modified>
</cp:coreProperties>
</file>